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05A" w:rsidRPr="003B6A57" w:rsidRDefault="0006361B" w:rsidP="001C7548">
      <w:pPr>
        <w:spacing w:after="0"/>
        <w:ind w:left="-567"/>
        <w:jc w:val="center"/>
        <w:rPr>
          <w:rFonts w:ascii="Times New Roman" w:hAnsi="Times New Roman" w:cs="Times New Roman"/>
          <w:b/>
          <w:color w:val="000000" w:themeColor="text1"/>
          <w:sz w:val="24"/>
          <w:szCs w:val="24"/>
        </w:rPr>
      </w:pPr>
      <w:r w:rsidRPr="003B6A57">
        <w:rPr>
          <w:rFonts w:ascii="Times New Roman" w:hAnsi="Times New Roman" w:cs="Times New Roman"/>
          <w:b/>
          <w:color w:val="000000" w:themeColor="text1"/>
          <w:sz w:val="24"/>
          <w:szCs w:val="24"/>
        </w:rPr>
        <w:t>Публичная оферта</w:t>
      </w:r>
    </w:p>
    <w:p w:rsidR="0068305A" w:rsidRPr="003B6A57" w:rsidRDefault="001C7548" w:rsidP="003F3EA0">
      <w:pPr>
        <w:spacing w:after="0"/>
        <w:ind w:left="-567" w:firstLine="709"/>
        <w:jc w:val="center"/>
        <w:rPr>
          <w:rFonts w:ascii="Times New Roman" w:hAnsi="Times New Roman" w:cs="Times New Roman"/>
          <w:color w:val="000000" w:themeColor="text1"/>
          <w:sz w:val="24"/>
          <w:szCs w:val="24"/>
        </w:rPr>
      </w:pPr>
      <w:r w:rsidRPr="003B6A57">
        <w:rPr>
          <w:rFonts w:ascii="Times New Roman" w:hAnsi="Times New Roman" w:cs="Times New Roman"/>
          <w:color w:val="000000" w:themeColor="text1"/>
          <w:sz w:val="24"/>
          <w:szCs w:val="24"/>
        </w:rPr>
        <w:t>Благотворительного фонда социальной поддержки и развития «Ясное дело»</w:t>
      </w:r>
    </w:p>
    <w:p w:rsidR="0068305A" w:rsidRDefault="0068305A" w:rsidP="003F3EA0">
      <w:pPr>
        <w:spacing w:after="0"/>
        <w:ind w:left="-567" w:firstLine="709"/>
        <w:jc w:val="center"/>
        <w:rPr>
          <w:rFonts w:ascii="Times New Roman" w:hAnsi="Times New Roman" w:cs="Times New Roman"/>
          <w:b/>
          <w:color w:val="000000" w:themeColor="text1"/>
          <w:sz w:val="28"/>
          <w:szCs w:val="28"/>
        </w:rPr>
      </w:pPr>
    </w:p>
    <w:p w:rsidR="0068305A" w:rsidRDefault="0006361B" w:rsidP="00420D3A">
      <w:pPr>
        <w:ind w:left="-567" w:firstLine="709"/>
        <w:jc w:val="center"/>
        <w:rPr>
          <w:rFonts w:ascii="Times New Roman" w:hAnsi="Times New Roman" w:cs="Times New Roman"/>
          <w:b/>
          <w:color w:val="000000" w:themeColor="text1"/>
          <w:sz w:val="24"/>
          <w:szCs w:val="24"/>
        </w:rPr>
      </w:pPr>
      <w:r w:rsidRPr="00420D3A">
        <w:rPr>
          <w:rFonts w:ascii="Times New Roman" w:hAnsi="Times New Roman" w:cs="Times New Roman"/>
          <w:b/>
          <w:color w:val="000000" w:themeColor="text1"/>
          <w:sz w:val="24"/>
          <w:szCs w:val="24"/>
        </w:rPr>
        <w:t>1</w:t>
      </w:r>
      <w:r>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4"/>
          <w:szCs w:val="24"/>
        </w:rPr>
        <w:t>Публичная оферта</w:t>
      </w:r>
    </w:p>
    <w:p w:rsidR="0068305A" w:rsidRDefault="0006361B" w:rsidP="003F3EA0">
      <w:pPr>
        <w:autoSpaceDE w:val="0"/>
        <w:autoSpaceDN w:val="0"/>
        <w:adjustRightInd w:val="0"/>
        <w:snapToGrid w:val="0"/>
        <w:spacing w:after="0"/>
        <w:ind w:left="-567"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sidR="001C151C">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 xml:space="preserve">Настоящая публичная оферта (далее – «Оферта») является предложением </w:t>
      </w:r>
      <w:r w:rsidR="00130B4A" w:rsidRPr="00130B4A">
        <w:rPr>
          <w:rFonts w:ascii="Times New Roman" w:hAnsi="Times New Roman" w:cs="Times New Roman"/>
          <w:b/>
          <w:bCs/>
          <w:color w:val="000000" w:themeColor="text1"/>
          <w:sz w:val="24"/>
          <w:szCs w:val="24"/>
        </w:rPr>
        <w:t>Благотворительного фонда социальной поддержки и развития «Ясное дело»</w:t>
      </w:r>
      <w:r>
        <w:rPr>
          <w:rFonts w:ascii="Times New Roman" w:hAnsi="Times New Roman" w:cs="Times New Roman"/>
          <w:color w:val="000000" w:themeColor="text1"/>
          <w:sz w:val="24"/>
          <w:szCs w:val="24"/>
        </w:rPr>
        <w:t xml:space="preserve"> (далее – «Фонд»), в лице </w:t>
      </w:r>
      <w:r w:rsidR="00130B4A" w:rsidRPr="00130B4A">
        <w:rPr>
          <w:rFonts w:ascii="Times New Roman" w:hAnsi="Times New Roman" w:cs="Times New Roman"/>
          <w:color w:val="000000" w:themeColor="text1"/>
          <w:sz w:val="24"/>
          <w:szCs w:val="24"/>
        </w:rPr>
        <w:t xml:space="preserve">Директора </w:t>
      </w:r>
      <w:proofErr w:type="spellStart"/>
      <w:r w:rsidR="00130B4A" w:rsidRPr="00130B4A">
        <w:rPr>
          <w:rFonts w:ascii="Times New Roman" w:hAnsi="Times New Roman" w:cs="Times New Roman"/>
          <w:color w:val="000000" w:themeColor="text1"/>
          <w:sz w:val="24"/>
          <w:szCs w:val="24"/>
        </w:rPr>
        <w:t>Кульпетовой</w:t>
      </w:r>
      <w:proofErr w:type="spellEnd"/>
      <w:r w:rsidR="00130B4A" w:rsidRPr="00130B4A">
        <w:rPr>
          <w:rFonts w:ascii="Times New Roman" w:hAnsi="Times New Roman" w:cs="Times New Roman"/>
          <w:color w:val="000000" w:themeColor="text1"/>
          <w:sz w:val="24"/>
          <w:szCs w:val="24"/>
        </w:rPr>
        <w:t xml:space="preserve"> Анастасии Дмитриевны</w:t>
      </w:r>
      <w:r>
        <w:rPr>
          <w:rFonts w:ascii="Times New Roman" w:hAnsi="Times New Roman" w:cs="Times New Roman"/>
          <w:color w:val="000000" w:themeColor="text1"/>
          <w:sz w:val="24"/>
          <w:szCs w:val="24"/>
        </w:rPr>
        <w:t xml:space="preserve">, действующего на основании Устава, заключить с любым, кто отзовется на Оферту (далее – «Благотворитель»), договор пожертвования (далее – «Договор») на условиях, предусмотренных Офертой. Данное предложение является публичной офертой в соответствии с пунктом 2 статьи 437 Гражданского Кодекса Российской Федерации. </w:t>
      </w:r>
    </w:p>
    <w:p w:rsidR="0068305A" w:rsidRDefault="0068305A" w:rsidP="003F3EA0">
      <w:pPr>
        <w:autoSpaceDE w:val="0"/>
        <w:autoSpaceDN w:val="0"/>
        <w:spacing w:after="0"/>
        <w:ind w:left="-567" w:firstLine="709"/>
        <w:jc w:val="both"/>
        <w:rPr>
          <w:rFonts w:ascii="Times New Roman" w:hAnsi="Times New Roman" w:cs="Times New Roman"/>
          <w:b/>
          <w:color w:val="000000" w:themeColor="text1"/>
          <w:sz w:val="24"/>
          <w:szCs w:val="24"/>
        </w:rPr>
      </w:pPr>
    </w:p>
    <w:p w:rsidR="0068305A" w:rsidRDefault="0006361B" w:rsidP="003F3EA0">
      <w:pPr>
        <w:autoSpaceDE w:val="0"/>
        <w:autoSpaceDN w:val="0"/>
        <w:ind w:left="-567"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1C151C">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 xml:space="preserve">Оферта вступает в силу со дня, следующего за днем размещения ее на сайте в сети Интернет </w:t>
      </w:r>
      <w:r w:rsidRPr="007845B9">
        <w:rPr>
          <w:rFonts w:ascii="Times New Roman" w:hAnsi="Times New Roman" w:cs="Times New Roman"/>
          <w:sz w:val="24"/>
          <w:szCs w:val="24"/>
        </w:rPr>
        <w:t xml:space="preserve">по адресу </w:t>
      </w:r>
      <w:hyperlink r:id="rId7" w:history="1">
        <w:r w:rsidR="007845B9" w:rsidRPr="007845B9">
          <w:rPr>
            <w:rStyle w:val="a4"/>
            <w:rFonts w:ascii="Times New Roman" w:hAnsi="Times New Roman" w:cs="Times New Roman"/>
            <w:color w:val="auto"/>
            <w:sz w:val="24"/>
            <w:szCs w:val="24"/>
            <w:u w:val="none"/>
          </w:rPr>
          <w:t>https://yasdelo.ru/rogeyn/</w:t>
        </w:r>
      </w:hyperlink>
      <w:r w:rsidR="007845B9" w:rsidRPr="007845B9">
        <w:rPr>
          <w:rFonts w:ascii="Times New Roman" w:hAnsi="Times New Roman" w:cs="Times New Roman"/>
          <w:sz w:val="24"/>
          <w:szCs w:val="24"/>
        </w:rPr>
        <w:t>, https://yasdelo.ru/</w:t>
      </w:r>
      <w:r>
        <w:rPr>
          <w:rFonts w:ascii="Times New Roman" w:hAnsi="Times New Roman" w:cs="Times New Roman"/>
          <w:color w:val="000000" w:themeColor="text1"/>
          <w:sz w:val="24"/>
          <w:szCs w:val="24"/>
        </w:rPr>
        <w:t xml:space="preserve">. </w:t>
      </w:r>
    </w:p>
    <w:p w:rsidR="0068305A" w:rsidRDefault="0006361B" w:rsidP="003F3EA0">
      <w:pPr>
        <w:autoSpaceDE w:val="0"/>
        <w:autoSpaceDN w:val="0"/>
        <w:ind w:left="-567"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1.3. Оферта является бессрочной и действует до дня, следующего за днем размещения на Сайте извещения об отзыве Оферты. Фонд вправе отозвать Оферту в любое время. </w:t>
      </w:r>
    </w:p>
    <w:p w:rsidR="0068305A" w:rsidRDefault="0006361B" w:rsidP="003F3EA0">
      <w:pPr>
        <w:autoSpaceDE w:val="0"/>
        <w:autoSpaceDN w:val="0"/>
        <w:ind w:left="-567"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r w:rsidR="001C151C">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В Оферту могут быть внесены изменения и дополнения, которые вступают в силу со дня, следующего за днем их размещения на Сайте Фонда.</w:t>
      </w:r>
    </w:p>
    <w:p w:rsidR="0068305A" w:rsidRDefault="0006361B" w:rsidP="003F3EA0">
      <w:pPr>
        <w:ind w:left="-567"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r w:rsidR="001C151C">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Недействительность одного или нескольких условий Оферты не влечет недействительности всех остальных условий Оферты.</w:t>
      </w:r>
    </w:p>
    <w:p w:rsidR="0068305A" w:rsidRDefault="0006361B" w:rsidP="003F3EA0">
      <w:pPr>
        <w:ind w:left="-567"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r w:rsidR="001C151C">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Местом размещения Оферты является город Москва, Российская Федерация.</w:t>
      </w:r>
    </w:p>
    <w:p w:rsidR="0068305A" w:rsidRDefault="0006361B" w:rsidP="003F3EA0">
      <w:pPr>
        <w:ind w:left="-567"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r w:rsidR="001C151C">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Фонд готов заклю</w:t>
      </w:r>
      <w:r w:rsidR="001C151C">
        <w:rPr>
          <w:rFonts w:ascii="Times New Roman" w:hAnsi="Times New Roman" w:cs="Times New Roman"/>
          <w:color w:val="000000" w:themeColor="text1"/>
          <w:sz w:val="24"/>
          <w:szCs w:val="24"/>
        </w:rPr>
        <w:t>чать Договоры в ином порядке и (</w:t>
      </w:r>
      <w:r>
        <w:rPr>
          <w:rFonts w:ascii="Times New Roman" w:hAnsi="Times New Roman" w:cs="Times New Roman"/>
          <w:color w:val="000000" w:themeColor="text1"/>
          <w:sz w:val="24"/>
          <w:szCs w:val="24"/>
        </w:rPr>
        <w:t>или</w:t>
      </w:r>
      <w:r w:rsidR="001C151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на иных условиях, нежели это предусмотрено Офертой, для чего любое заинтересованное лицо вправе обратиться в Фонд для заключения соответствующего Договора.</w:t>
      </w:r>
    </w:p>
    <w:p w:rsidR="0068305A" w:rsidRDefault="0006361B" w:rsidP="00420D3A">
      <w:pPr>
        <w:ind w:left="-567" w:firstLine="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 Предмет Договора</w:t>
      </w:r>
    </w:p>
    <w:p w:rsidR="0068305A" w:rsidRDefault="0006361B" w:rsidP="003F3EA0">
      <w:pPr>
        <w:ind w:left="-567"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w:t>
      </w:r>
      <w:r w:rsidR="001C151C">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 xml:space="preserve">По Договору Благотворитель в качестве добровольного благотворительного безвозмездного пожертвования передает в собственность Фонда денежные средства в размере, определяемом Благотворителем, любым удобным для Благотворителя способом (далее – «Пожертвование»), а Фонд принимает благотворительное Пожертвование и использует его для реализации уставных целей и благотворительных программ Фонда, а также на содержание и ведение уставной деятельности Фонда. </w:t>
      </w:r>
    </w:p>
    <w:p w:rsidR="0068305A" w:rsidRDefault="0006361B" w:rsidP="003F3EA0">
      <w:pPr>
        <w:ind w:left="-567"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w:t>
      </w:r>
      <w:r w:rsidR="007211C4">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 xml:space="preserve">Факт передачи Пожертвования свидетельствует о полном и безусловном согласии Благотворителя с условиями Оферты и считается акцептом настоящей Оферты. </w:t>
      </w:r>
    </w:p>
    <w:p w:rsidR="0068305A" w:rsidRDefault="0006361B" w:rsidP="003F3EA0">
      <w:pPr>
        <w:ind w:left="-567"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r w:rsidR="001C151C">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 xml:space="preserve">Датой акцепта Оферты и заключения Договора является дата поступления денежных средств Благотворителя на расчетный счет Фонда. </w:t>
      </w:r>
    </w:p>
    <w:p w:rsidR="0068305A" w:rsidRDefault="0006361B" w:rsidP="003F3EA0">
      <w:pPr>
        <w:ind w:left="-567"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w:t>
      </w:r>
      <w:r w:rsidR="009A3E7B">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 xml:space="preserve">Осуществление Благотворителем действий по передаче Пожертвования по Договору, заключаемому в результате акцепта настоящей Оферты, признается пожертвованием в соответствии со статьей 582 Гражданского кодекса Российской Федерации. </w:t>
      </w:r>
    </w:p>
    <w:p w:rsidR="009A3E7B" w:rsidRDefault="0006361B" w:rsidP="003F3EA0">
      <w:pPr>
        <w:ind w:left="-567"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2.5.</w:t>
      </w:r>
      <w:r w:rsidR="009A3E7B">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Благотворитель подтверждает, что при внесении Пожертвования в пользу Фонда</w:t>
      </w:r>
      <w:r w:rsidR="009A3E7B">
        <w:rPr>
          <w:rFonts w:ascii="Times New Roman" w:hAnsi="Times New Roman" w:cs="Times New Roman"/>
          <w:color w:val="000000" w:themeColor="text1"/>
          <w:sz w:val="24"/>
          <w:szCs w:val="24"/>
        </w:rPr>
        <w:t>:</w:t>
      </w:r>
    </w:p>
    <w:p w:rsidR="009A3E7B" w:rsidRDefault="009A3E7B" w:rsidP="003F3EA0">
      <w:pPr>
        <w:ind w:left="-567"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06361B">
        <w:rPr>
          <w:rFonts w:ascii="Times New Roman" w:hAnsi="Times New Roman" w:cs="Times New Roman"/>
          <w:color w:val="000000" w:themeColor="text1"/>
          <w:sz w:val="24"/>
          <w:szCs w:val="24"/>
        </w:rPr>
        <w:t xml:space="preserve"> не действует в интересах </w:t>
      </w:r>
      <w:r>
        <w:rPr>
          <w:rFonts w:ascii="Times New Roman" w:hAnsi="Times New Roman" w:cs="Times New Roman"/>
          <w:color w:val="000000" w:themeColor="text1"/>
          <w:sz w:val="24"/>
          <w:szCs w:val="24"/>
        </w:rPr>
        <w:t xml:space="preserve">и не нарушает прав </w:t>
      </w:r>
      <w:r w:rsidR="0006361B">
        <w:rPr>
          <w:rFonts w:ascii="Times New Roman" w:hAnsi="Times New Roman" w:cs="Times New Roman"/>
          <w:color w:val="000000" w:themeColor="text1"/>
          <w:sz w:val="24"/>
          <w:szCs w:val="24"/>
        </w:rPr>
        <w:t>других ли</w:t>
      </w:r>
      <w:r>
        <w:rPr>
          <w:rFonts w:ascii="Times New Roman" w:hAnsi="Times New Roman" w:cs="Times New Roman"/>
          <w:color w:val="000000" w:themeColor="text1"/>
          <w:sz w:val="24"/>
          <w:szCs w:val="24"/>
        </w:rPr>
        <w:t>ц (физических или юридических);</w:t>
      </w:r>
    </w:p>
    <w:p w:rsidR="009A3E7B" w:rsidRDefault="009A3E7B" w:rsidP="003F3EA0">
      <w:pPr>
        <w:ind w:left="-567"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7845B9">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не нарушает какого-либо иного соглашения и (</w:t>
      </w:r>
      <w:r w:rsidRPr="009A3E7B">
        <w:rPr>
          <w:rFonts w:ascii="Times New Roman" w:hAnsi="Times New Roman" w:cs="Times New Roman"/>
          <w:color w:val="000000" w:themeColor="text1"/>
          <w:sz w:val="24"/>
          <w:szCs w:val="24"/>
        </w:rPr>
        <w:t>или</w:t>
      </w:r>
      <w:r>
        <w:rPr>
          <w:rFonts w:ascii="Times New Roman" w:hAnsi="Times New Roman" w:cs="Times New Roman"/>
          <w:color w:val="000000" w:themeColor="text1"/>
          <w:sz w:val="24"/>
          <w:szCs w:val="24"/>
        </w:rPr>
        <w:t>)</w:t>
      </w:r>
      <w:r w:rsidRPr="009A3E7B">
        <w:rPr>
          <w:rFonts w:ascii="Times New Roman" w:hAnsi="Times New Roman" w:cs="Times New Roman"/>
          <w:color w:val="000000" w:themeColor="text1"/>
          <w:sz w:val="24"/>
          <w:szCs w:val="24"/>
        </w:rPr>
        <w:t xml:space="preserve"> договора, которые заключены с третьими лицами</w:t>
      </w:r>
      <w:r>
        <w:rPr>
          <w:rFonts w:ascii="Times New Roman" w:hAnsi="Times New Roman" w:cs="Times New Roman"/>
          <w:color w:val="000000" w:themeColor="text1"/>
          <w:sz w:val="24"/>
          <w:szCs w:val="24"/>
        </w:rPr>
        <w:t>;</w:t>
      </w:r>
    </w:p>
    <w:p w:rsidR="009A3E7B" w:rsidRDefault="009A3E7B" w:rsidP="003F3EA0">
      <w:pPr>
        <w:ind w:left="-567"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6361B">
        <w:rPr>
          <w:rFonts w:ascii="Times New Roman" w:hAnsi="Times New Roman" w:cs="Times New Roman"/>
          <w:color w:val="000000" w:themeColor="text1"/>
          <w:sz w:val="24"/>
          <w:szCs w:val="24"/>
        </w:rPr>
        <w:t xml:space="preserve">не получает средства и иное имущество от иностранных источников; </w:t>
      </w:r>
    </w:p>
    <w:p w:rsidR="009A3E7B" w:rsidRDefault="009A3E7B" w:rsidP="003F3EA0">
      <w:pPr>
        <w:ind w:left="-567"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9A3E7B">
        <w:rPr>
          <w:rFonts w:ascii="Times New Roman" w:hAnsi="Times New Roman" w:cs="Times New Roman"/>
          <w:color w:val="000000" w:themeColor="text1"/>
          <w:sz w:val="24"/>
          <w:szCs w:val="24"/>
        </w:rPr>
        <w:t>не является иностранным агентом по смыслу Федерального закона от 14.07.2022 № 255-ФЗ «О контроле за деятельностью лиц, находящихся под иностранным влиянием»</w:t>
      </w:r>
      <w:r>
        <w:rPr>
          <w:rFonts w:ascii="Times New Roman" w:hAnsi="Times New Roman" w:cs="Times New Roman"/>
          <w:color w:val="000000" w:themeColor="text1"/>
          <w:sz w:val="24"/>
          <w:szCs w:val="24"/>
        </w:rPr>
        <w:t>;</w:t>
      </w:r>
    </w:p>
    <w:p w:rsidR="009A3E7B" w:rsidRDefault="009A3E7B" w:rsidP="003F3EA0">
      <w:pPr>
        <w:ind w:left="-567" w:firstLine="709"/>
        <w:jc w:val="both"/>
        <w:rPr>
          <w:rFonts w:ascii="Times New Roman" w:hAnsi="Times New Roman" w:cs="Times New Roman"/>
          <w:color w:val="000000" w:themeColor="text1"/>
        </w:rPr>
      </w:pPr>
      <w:r>
        <w:rPr>
          <w:rFonts w:ascii="Times New Roman" w:hAnsi="Times New Roman" w:cs="Times New Roman"/>
          <w:color w:val="000000" w:themeColor="text1"/>
          <w:sz w:val="24"/>
          <w:szCs w:val="24"/>
        </w:rPr>
        <w:t xml:space="preserve">- </w:t>
      </w:r>
      <w:r w:rsidR="0006361B">
        <w:rPr>
          <w:rFonts w:ascii="Times New Roman" w:hAnsi="Times New Roman" w:cs="Times New Roman"/>
          <w:color w:val="000000" w:themeColor="text1"/>
          <w:sz w:val="24"/>
          <w:szCs w:val="24"/>
        </w:rPr>
        <w:t>средства, передаваемые в качестве Пожертвования получены законным путем в результате финансово-хозяйственной деятельности на территории Российской Федерации.</w:t>
      </w:r>
      <w:r w:rsidR="0006361B">
        <w:rPr>
          <w:rFonts w:ascii="Times New Roman" w:hAnsi="Times New Roman" w:cs="Times New Roman"/>
          <w:color w:val="000000" w:themeColor="text1"/>
        </w:rPr>
        <w:t xml:space="preserve"> </w:t>
      </w:r>
    </w:p>
    <w:p w:rsidR="0068305A" w:rsidRDefault="0006361B" w:rsidP="003F3EA0">
      <w:pPr>
        <w:ind w:left="-567"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Благотворитель подтверждает, что вправе самостоятельно осуществить Пожертвование или получил необходимые согласия и разрешения для осуществления Пожертвования. Фонд и Благотворитель настоящим подтверждают, что имеют все права и полномочия на заключение Договора и исполнение установленных им обязательств, а также что заключение Договора не нарушает условий иных обязательств Фонда и Благотворителя перед третьими лицами, что им неизвестно о каких-либо обстоятельствах или требованиях, препятствующих передаче Пожертвования Фонду. </w:t>
      </w:r>
    </w:p>
    <w:p w:rsidR="0068305A" w:rsidRPr="000D2A5B" w:rsidRDefault="0006361B" w:rsidP="00420D3A">
      <w:pPr>
        <w:ind w:left="-567" w:firstLine="709"/>
        <w:jc w:val="center"/>
        <w:rPr>
          <w:rFonts w:ascii="Times New Roman" w:hAnsi="Times New Roman" w:cs="Times New Roman"/>
          <w:b/>
          <w:color w:val="000000" w:themeColor="text1"/>
          <w:sz w:val="24"/>
          <w:szCs w:val="24"/>
        </w:rPr>
      </w:pPr>
      <w:r w:rsidRPr="000D2A5B">
        <w:rPr>
          <w:rFonts w:ascii="Times New Roman" w:hAnsi="Times New Roman" w:cs="Times New Roman"/>
          <w:b/>
          <w:color w:val="000000" w:themeColor="text1"/>
          <w:sz w:val="24"/>
          <w:szCs w:val="24"/>
        </w:rPr>
        <w:t>3. Деятельность Фонда</w:t>
      </w:r>
    </w:p>
    <w:p w:rsidR="0068305A" w:rsidRDefault="0006361B" w:rsidP="003F3EA0">
      <w:pPr>
        <w:ind w:left="-567" w:firstLine="709"/>
        <w:jc w:val="both"/>
        <w:rPr>
          <w:rFonts w:ascii="Times New Roman" w:hAnsi="Times New Roman" w:cs="Times New Roman"/>
          <w:color w:val="000000" w:themeColor="text1"/>
          <w:sz w:val="24"/>
          <w:szCs w:val="24"/>
        </w:rPr>
      </w:pPr>
      <w:r w:rsidRPr="000D2A5B">
        <w:rPr>
          <w:rFonts w:ascii="Times New Roman" w:hAnsi="Times New Roman" w:cs="Times New Roman"/>
          <w:color w:val="000000" w:themeColor="text1"/>
          <w:sz w:val="24"/>
          <w:szCs w:val="24"/>
        </w:rPr>
        <w:t>3.1.</w:t>
      </w:r>
      <w:r w:rsidR="000D2A5B" w:rsidRPr="000D2A5B">
        <w:rPr>
          <w:rFonts w:ascii="Times New Roman" w:hAnsi="Times New Roman" w:cs="Times New Roman"/>
          <w:color w:val="000000" w:themeColor="text1"/>
          <w:sz w:val="24"/>
          <w:szCs w:val="24"/>
        </w:rPr>
        <w:t> Д</w:t>
      </w:r>
      <w:r w:rsidRPr="000D2A5B">
        <w:rPr>
          <w:rFonts w:ascii="Times New Roman" w:hAnsi="Times New Roman" w:cs="Times New Roman"/>
          <w:color w:val="000000" w:themeColor="text1"/>
          <w:sz w:val="24"/>
          <w:szCs w:val="24"/>
        </w:rPr>
        <w:t xml:space="preserve">еятельность Фонда направлена на реализацию уставных целей и благотворительных программ Фонда. Деятельность Фонда ведется в интересах </w:t>
      </w:r>
      <w:proofErr w:type="spellStart"/>
      <w:r w:rsidRPr="000D2A5B">
        <w:rPr>
          <w:rFonts w:ascii="Times New Roman" w:hAnsi="Times New Roman" w:cs="Times New Roman"/>
          <w:color w:val="000000" w:themeColor="text1"/>
          <w:sz w:val="24"/>
          <w:szCs w:val="24"/>
        </w:rPr>
        <w:t>благополучателей</w:t>
      </w:r>
      <w:proofErr w:type="spellEnd"/>
      <w:r w:rsidRPr="000D2A5B">
        <w:rPr>
          <w:rFonts w:ascii="Times New Roman" w:hAnsi="Times New Roman" w:cs="Times New Roman"/>
          <w:color w:val="000000" w:themeColor="text1"/>
          <w:sz w:val="24"/>
          <w:szCs w:val="24"/>
        </w:rPr>
        <w:t xml:space="preserve"> согласно Уставу и действующему законодательству.</w:t>
      </w:r>
    </w:p>
    <w:p w:rsidR="0068305A" w:rsidRDefault="0006361B" w:rsidP="003F3EA0">
      <w:pPr>
        <w:ind w:left="-567"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w:t>
      </w:r>
      <w:r w:rsidR="004B55F8">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 xml:space="preserve">Деятельность Фонда не имеет целью извлечение прибыли. </w:t>
      </w:r>
    </w:p>
    <w:p w:rsidR="0068305A" w:rsidRDefault="0006361B" w:rsidP="003F3EA0">
      <w:pPr>
        <w:ind w:left="-567"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w:t>
      </w:r>
      <w:r w:rsidR="004B55F8">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Фонд публикует информацию о своей работе и отчеты о результатах деятельности в сети Интернет на с</w:t>
      </w:r>
      <w:r w:rsidR="004126F7">
        <w:rPr>
          <w:rFonts w:ascii="Times New Roman" w:hAnsi="Times New Roman" w:cs="Times New Roman"/>
          <w:sz w:val="24"/>
          <w:szCs w:val="24"/>
        </w:rPr>
        <w:t>айте</w:t>
      </w:r>
      <w:r w:rsidRPr="000D481C">
        <w:rPr>
          <w:rFonts w:ascii="Times New Roman" w:hAnsi="Times New Roman" w:cs="Times New Roman"/>
          <w:sz w:val="24"/>
          <w:szCs w:val="24"/>
        </w:rPr>
        <w:t xml:space="preserve"> </w:t>
      </w:r>
      <w:r w:rsidR="000D2A5B" w:rsidRPr="000D2A5B">
        <w:rPr>
          <w:rStyle w:val="a4"/>
          <w:rFonts w:ascii="Times New Roman" w:hAnsi="Times New Roman" w:cs="Times New Roman"/>
          <w:color w:val="auto"/>
          <w:sz w:val="24"/>
          <w:szCs w:val="24"/>
        </w:rPr>
        <w:t>https://yasdelo.ru/</w:t>
      </w:r>
      <w:r>
        <w:rPr>
          <w:rStyle w:val="a4"/>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
    <w:p w:rsidR="0068305A" w:rsidRDefault="0006361B" w:rsidP="00420D3A">
      <w:pPr>
        <w:ind w:left="-567" w:firstLine="709"/>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4. Внесение Пожертвования</w:t>
      </w:r>
      <w:r>
        <w:rPr>
          <w:rFonts w:ascii="Times New Roman" w:hAnsi="Times New Roman" w:cs="Times New Roman"/>
          <w:color w:val="000000" w:themeColor="text1"/>
          <w:sz w:val="24"/>
          <w:szCs w:val="24"/>
        </w:rPr>
        <w:t xml:space="preserve"> </w:t>
      </w:r>
      <w:r>
        <w:rPr>
          <w:rFonts w:ascii="Times New Roman" w:hAnsi="Times New Roman" w:cs="Times New Roman"/>
          <w:b/>
          <w:color w:val="000000" w:themeColor="text1"/>
          <w:sz w:val="24"/>
          <w:szCs w:val="24"/>
        </w:rPr>
        <w:t>и порядок использования Пожертвования</w:t>
      </w:r>
    </w:p>
    <w:p w:rsidR="0068305A" w:rsidRDefault="0006361B" w:rsidP="003F3EA0">
      <w:pPr>
        <w:ind w:left="-567"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w:t>
      </w:r>
      <w:r w:rsidR="004B55F8">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 xml:space="preserve">Благотворитель вносит </w:t>
      </w:r>
      <w:r w:rsidR="000D2A5B">
        <w:rPr>
          <w:rFonts w:ascii="Times New Roman" w:hAnsi="Times New Roman" w:cs="Times New Roman"/>
          <w:color w:val="000000" w:themeColor="text1"/>
          <w:sz w:val="24"/>
          <w:szCs w:val="24"/>
        </w:rPr>
        <w:t>Пожертвование</w:t>
      </w:r>
      <w:r>
        <w:rPr>
          <w:rFonts w:ascii="Times New Roman" w:hAnsi="Times New Roman" w:cs="Times New Roman"/>
          <w:color w:val="000000" w:themeColor="text1"/>
          <w:sz w:val="24"/>
          <w:szCs w:val="24"/>
        </w:rPr>
        <w:t xml:space="preserve"> любым удобным способом, указанным на сайте</w:t>
      </w:r>
      <w:r w:rsidRPr="000D481C">
        <w:rPr>
          <w:rFonts w:ascii="Times New Roman" w:hAnsi="Times New Roman" w:cs="Times New Roman"/>
          <w:sz w:val="24"/>
          <w:szCs w:val="24"/>
        </w:rPr>
        <w:t xml:space="preserve"> </w:t>
      </w:r>
      <w:hyperlink r:id="rId8" w:history="1">
        <w:r w:rsidR="007845B9" w:rsidRPr="007845B9">
          <w:rPr>
            <w:rStyle w:val="a4"/>
            <w:rFonts w:ascii="Times New Roman" w:hAnsi="Times New Roman" w:cs="Times New Roman"/>
            <w:color w:val="auto"/>
            <w:sz w:val="24"/>
            <w:szCs w:val="24"/>
            <w:u w:val="none"/>
          </w:rPr>
          <w:t>https://yasdelo.ru/rogeyn/</w:t>
        </w:r>
      </w:hyperlink>
      <w:r w:rsidRPr="007845B9">
        <w:rPr>
          <w:rFonts w:ascii="Times New Roman" w:hAnsi="Times New Roman" w:cs="Times New Roman"/>
          <w:sz w:val="24"/>
          <w:szCs w:val="24"/>
        </w:rPr>
        <w:t>,</w:t>
      </w:r>
      <w:r w:rsidR="007845B9" w:rsidRPr="007845B9">
        <w:rPr>
          <w:rFonts w:ascii="Times New Roman" w:hAnsi="Times New Roman" w:cs="Times New Roman"/>
          <w:sz w:val="24"/>
          <w:szCs w:val="24"/>
        </w:rPr>
        <w:t xml:space="preserve"> https</w:t>
      </w:r>
      <w:r w:rsidR="007845B9" w:rsidRPr="007845B9">
        <w:rPr>
          <w:rFonts w:ascii="Times New Roman" w:hAnsi="Times New Roman" w:cs="Times New Roman"/>
          <w:color w:val="000000" w:themeColor="text1"/>
          <w:sz w:val="24"/>
          <w:szCs w:val="24"/>
        </w:rPr>
        <w:t>://yasdelo.ru/</w:t>
      </w:r>
      <w:r>
        <w:rPr>
          <w:rFonts w:ascii="Times New Roman" w:hAnsi="Times New Roman" w:cs="Times New Roman"/>
          <w:color w:val="000000" w:themeColor="text1"/>
          <w:sz w:val="24"/>
          <w:szCs w:val="24"/>
        </w:rPr>
        <w:t xml:space="preserve"> на условиях настоящей Оферты. </w:t>
      </w:r>
    </w:p>
    <w:p w:rsidR="0068305A" w:rsidRDefault="004126F7" w:rsidP="003F3EA0">
      <w:pPr>
        <w:ind w:left="-567"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4.2. Пожертвование вносится </w:t>
      </w:r>
      <w:r w:rsidR="0006361B">
        <w:rPr>
          <w:rFonts w:ascii="Times New Roman" w:hAnsi="Times New Roman" w:cs="Times New Roman"/>
          <w:color w:val="000000" w:themeColor="text1"/>
          <w:sz w:val="24"/>
          <w:szCs w:val="24"/>
        </w:rPr>
        <w:t xml:space="preserve">на </w:t>
      </w:r>
      <w:r>
        <w:rPr>
          <w:rFonts w:ascii="Times New Roman" w:hAnsi="Times New Roman" w:cs="Times New Roman"/>
          <w:color w:val="000000" w:themeColor="text1"/>
          <w:sz w:val="24"/>
          <w:szCs w:val="24"/>
        </w:rPr>
        <w:t xml:space="preserve">реализацию уставных целей Фонда, </w:t>
      </w:r>
      <w:r w:rsidR="0006361B">
        <w:rPr>
          <w:rFonts w:ascii="Times New Roman" w:hAnsi="Times New Roman" w:cs="Times New Roman"/>
          <w:color w:val="000000" w:themeColor="text1"/>
          <w:sz w:val="24"/>
          <w:szCs w:val="24"/>
        </w:rPr>
        <w:t xml:space="preserve">содержание Фонда и ведение Фондом уставной деятельности. </w:t>
      </w:r>
    </w:p>
    <w:p w:rsidR="0068305A" w:rsidRDefault="004126F7" w:rsidP="003F3EA0">
      <w:pPr>
        <w:ind w:left="-567"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4.3</w:t>
      </w:r>
      <w:r w:rsidR="0006361B">
        <w:rPr>
          <w:rFonts w:ascii="Times New Roman" w:hAnsi="Times New Roman" w:cs="Times New Roman"/>
          <w:color w:val="000000" w:themeColor="text1"/>
          <w:sz w:val="24"/>
          <w:szCs w:val="24"/>
        </w:rPr>
        <w:t>.</w:t>
      </w:r>
      <w:r w:rsidR="00524FEF">
        <w:rPr>
          <w:rFonts w:ascii="Times New Roman" w:hAnsi="Times New Roman" w:cs="Times New Roman"/>
          <w:color w:val="000000" w:themeColor="text1"/>
          <w:sz w:val="24"/>
          <w:szCs w:val="24"/>
        </w:rPr>
        <w:t> </w:t>
      </w:r>
      <w:r w:rsidR="0006361B">
        <w:rPr>
          <w:rFonts w:ascii="Times New Roman" w:hAnsi="Times New Roman" w:cs="Times New Roman"/>
          <w:color w:val="000000" w:themeColor="text1"/>
          <w:sz w:val="24"/>
          <w:szCs w:val="24"/>
        </w:rPr>
        <w:t xml:space="preserve">Фонд обязуется использовать полученные от Благотворителя денежные средства в соответствии с действующим законодательством Российской Федерации и в рамках своей уставной деятельности. </w:t>
      </w:r>
    </w:p>
    <w:p w:rsidR="0068305A" w:rsidRDefault="004126F7" w:rsidP="003F3EA0">
      <w:pPr>
        <w:ind w:left="-567"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4.4</w:t>
      </w:r>
      <w:r w:rsidR="0006361B">
        <w:rPr>
          <w:rFonts w:ascii="Times New Roman" w:hAnsi="Times New Roman" w:cs="Times New Roman"/>
          <w:color w:val="000000" w:themeColor="text1"/>
          <w:sz w:val="24"/>
          <w:szCs w:val="24"/>
        </w:rPr>
        <w:t>.</w:t>
      </w:r>
      <w:r w:rsidR="00524FEF">
        <w:rPr>
          <w:rFonts w:ascii="Times New Roman" w:hAnsi="Times New Roman" w:cs="Times New Roman"/>
          <w:color w:val="000000" w:themeColor="text1"/>
          <w:sz w:val="24"/>
          <w:szCs w:val="24"/>
        </w:rPr>
        <w:t> </w:t>
      </w:r>
      <w:r w:rsidR="0006361B">
        <w:rPr>
          <w:rFonts w:ascii="Times New Roman" w:hAnsi="Times New Roman" w:cs="Times New Roman"/>
          <w:color w:val="000000" w:themeColor="text1"/>
          <w:sz w:val="24"/>
          <w:szCs w:val="24"/>
        </w:rPr>
        <w:t>Пожертвование может быть использовано в течение 5</w:t>
      </w:r>
      <w:r w:rsidR="00524FEF">
        <w:rPr>
          <w:rFonts w:ascii="Times New Roman" w:hAnsi="Times New Roman" w:cs="Times New Roman"/>
          <w:color w:val="000000" w:themeColor="text1"/>
          <w:sz w:val="24"/>
          <w:szCs w:val="24"/>
        </w:rPr>
        <w:t xml:space="preserve"> (Пяти)</w:t>
      </w:r>
      <w:r w:rsidR="0006361B">
        <w:rPr>
          <w:rFonts w:ascii="Times New Roman" w:hAnsi="Times New Roman" w:cs="Times New Roman"/>
          <w:color w:val="000000" w:themeColor="text1"/>
          <w:sz w:val="24"/>
          <w:szCs w:val="24"/>
        </w:rPr>
        <w:t xml:space="preserve"> лет с момента получения Пожертвования.</w:t>
      </w:r>
    </w:p>
    <w:p w:rsidR="0068305A" w:rsidRDefault="004126F7" w:rsidP="003F3EA0">
      <w:pPr>
        <w:ind w:left="-567"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w:t>
      </w:r>
      <w:r w:rsidR="0006361B">
        <w:rPr>
          <w:rFonts w:ascii="Times New Roman" w:hAnsi="Times New Roman" w:cs="Times New Roman"/>
          <w:color w:val="000000" w:themeColor="text1"/>
          <w:sz w:val="24"/>
          <w:szCs w:val="24"/>
        </w:rPr>
        <w:t>.</w:t>
      </w:r>
      <w:r w:rsidR="00524FEF">
        <w:rPr>
          <w:rFonts w:ascii="Times New Roman" w:hAnsi="Times New Roman" w:cs="Times New Roman"/>
          <w:color w:val="000000" w:themeColor="text1"/>
          <w:sz w:val="24"/>
          <w:szCs w:val="24"/>
        </w:rPr>
        <w:t> </w:t>
      </w:r>
      <w:r w:rsidR="0006361B">
        <w:rPr>
          <w:rFonts w:ascii="Times New Roman" w:hAnsi="Times New Roman" w:cs="Times New Roman"/>
          <w:color w:val="000000" w:themeColor="text1"/>
          <w:sz w:val="24"/>
          <w:szCs w:val="24"/>
        </w:rPr>
        <w:t>При перечислении Пожертвования для правильной идентификации Благотворителя, Благотворитель указывает следующие данные:</w:t>
      </w:r>
      <w:r w:rsidR="00524FEF">
        <w:rPr>
          <w:rFonts w:ascii="Times New Roman" w:hAnsi="Times New Roman" w:cs="Times New Roman"/>
          <w:color w:val="000000" w:themeColor="text1"/>
          <w:sz w:val="24"/>
          <w:szCs w:val="24"/>
        </w:rPr>
        <w:t xml:space="preserve"> имя, адрес электронной почты и (</w:t>
      </w:r>
      <w:r w:rsidR="0006361B">
        <w:rPr>
          <w:rFonts w:ascii="Times New Roman" w:hAnsi="Times New Roman" w:cs="Times New Roman"/>
          <w:color w:val="000000" w:themeColor="text1"/>
          <w:sz w:val="24"/>
          <w:szCs w:val="24"/>
        </w:rPr>
        <w:t>или</w:t>
      </w:r>
      <w:r w:rsidR="00524FEF">
        <w:rPr>
          <w:rFonts w:ascii="Times New Roman" w:hAnsi="Times New Roman" w:cs="Times New Roman"/>
          <w:color w:val="000000" w:themeColor="text1"/>
          <w:sz w:val="24"/>
          <w:szCs w:val="24"/>
        </w:rPr>
        <w:t>)</w:t>
      </w:r>
      <w:r w:rsidR="0006361B">
        <w:rPr>
          <w:rFonts w:ascii="Times New Roman" w:hAnsi="Times New Roman" w:cs="Times New Roman"/>
          <w:color w:val="000000" w:themeColor="text1"/>
          <w:sz w:val="24"/>
          <w:szCs w:val="24"/>
        </w:rPr>
        <w:t xml:space="preserve"> номер телефона. </w:t>
      </w:r>
    </w:p>
    <w:p w:rsidR="0068305A" w:rsidRDefault="004126F7" w:rsidP="003F3EA0">
      <w:pPr>
        <w:spacing w:after="0"/>
        <w:ind w:left="-567"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4.6</w:t>
      </w:r>
      <w:r w:rsidR="0006361B">
        <w:rPr>
          <w:rFonts w:ascii="Times New Roman" w:hAnsi="Times New Roman" w:cs="Times New Roman"/>
          <w:color w:val="000000" w:themeColor="text1"/>
          <w:sz w:val="24"/>
          <w:szCs w:val="24"/>
        </w:rPr>
        <w:t>.</w:t>
      </w:r>
      <w:r w:rsidR="00524FEF">
        <w:rPr>
          <w:rFonts w:ascii="Times New Roman" w:hAnsi="Times New Roman" w:cs="Times New Roman"/>
          <w:color w:val="000000" w:themeColor="text1"/>
          <w:sz w:val="24"/>
          <w:szCs w:val="24"/>
        </w:rPr>
        <w:t> </w:t>
      </w:r>
      <w:r w:rsidR="0006361B">
        <w:rPr>
          <w:rFonts w:ascii="Times New Roman" w:hAnsi="Times New Roman" w:cs="Times New Roman"/>
          <w:color w:val="000000" w:themeColor="text1"/>
          <w:sz w:val="24"/>
          <w:szCs w:val="24"/>
        </w:rPr>
        <w:t>Благотворитель имеет право на получение информации об использовании направленного им Пожертвования. Для реализации указанного права, по запросу Благотворителя, Фонд предоставляет информацию об использовании полученного Пожертвования.</w:t>
      </w:r>
    </w:p>
    <w:p w:rsidR="0068305A" w:rsidRDefault="0006361B" w:rsidP="003F3EA0">
      <w:pPr>
        <w:spacing w:after="0"/>
        <w:ind w:left="-567"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68305A" w:rsidRDefault="0006361B" w:rsidP="00420D3A">
      <w:pPr>
        <w:ind w:left="-567" w:firstLine="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5</w:t>
      </w:r>
      <w:r>
        <w:rPr>
          <w:rFonts w:ascii="Times New Roman" w:hAnsi="Times New Roman" w:cs="Times New Roman"/>
          <w:color w:val="000000" w:themeColor="text1"/>
          <w:sz w:val="24"/>
          <w:szCs w:val="24"/>
        </w:rPr>
        <w:t xml:space="preserve">. </w:t>
      </w:r>
      <w:r>
        <w:rPr>
          <w:rFonts w:ascii="Times New Roman" w:hAnsi="Times New Roman" w:cs="Times New Roman"/>
          <w:b/>
          <w:color w:val="000000" w:themeColor="text1"/>
          <w:sz w:val="24"/>
          <w:szCs w:val="24"/>
        </w:rPr>
        <w:t>Согласие на обработку персональных данных</w:t>
      </w:r>
    </w:p>
    <w:p w:rsidR="0068305A" w:rsidRDefault="0006361B" w:rsidP="003F3EA0">
      <w:pPr>
        <w:ind w:left="-567" w:firstLine="709"/>
        <w:jc w:val="both"/>
        <w:rPr>
          <w:rFonts w:ascii="Times New Roman" w:hAnsi="Times New Roman" w:cs="Times New Roman"/>
          <w:color w:val="000000" w:themeColor="text1"/>
          <w:sz w:val="24"/>
          <w:szCs w:val="24"/>
        </w:rPr>
      </w:pPr>
      <w:bookmarkStart w:id="0" w:name="_Hlk497487565"/>
      <w:r>
        <w:rPr>
          <w:rFonts w:ascii="Times New Roman" w:hAnsi="Times New Roman" w:cs="Times New Roman"/>
          <w:color w:val="000000" w:themeColor="text1"/>
          <w:sz w:val="24"/>
          <w:szCs w:val="24"/>
        </w:rPr>
        <w:t>5.1.</w:t>
      </w:r>
      <w:r w:rsidR="00D56C72">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Акцептуя Оферту, Благотворитель выражает свое согласие и принимает условия Политики конфиденциальности, размещенной на Сайте Фонда. Акцептуя Оферту, Благотворитель дает Фонду согласие на обработку персональных данных Благотворителя (фамилии, имени, отчества, адреса, места жительства, номера телефона, адреса электронной почты, банковских реквизитов) с целью исполнения обязательств, возникающих из или в связи с заключением Договора, включая следующие действия: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68305A" w:rsidRDefault="0006361B" w:rsidP="003F3EA0">
      <w:pPr>
        <w:ind w:left="-567"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5.2.</w:t>
      </w:r>
      <w:r w:rsidR="00D56C72">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В отношении персональных данных Благотворителя Фонд обязуется осуществлять только те действия, в отношении которых получено согласие Благотворителя или в отношении которых в соответствии с применимым законодательством разрешение Благотворителя не требуется.</w:t>
      </w:r>
    </w:p>
    <w:p w:rsidR="0068305A" w:rsidRDefault="007845B9" w:rsidP="003F3EA0">
      <w:pPr>
        <w:ind w:left="-567"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5.3</w:t>
      </w:r>
      <w:r w:rsidR="0006361B" w:rsidRPr="004126F7">
        <w:rPr>
          <w:rFonts w:ascii="Times New Roman" w:hAnsi="Times New Roman" w:cs="Times New Roman"/>
          <w:sz w:val="24"/>
          <w:szCs w:val="24"/>
        </w:rPr>
        <w:t>.</w:t>
      </w:r>
      <w:r w:rsidR="00D56C72" w:rsidRPr="004126F7">
        <w:rPr>
          <w:rFonts w:ascii="Times New Roman" w:hAnsi="Times New Roman" w:cs="Times New Roman"/>
          <w:sz w:val="24"/>
          <w:szCs w:val="24"/>
        </w:rPr>
        <w:t> </w:t>
      </w:r>
      <w:r w:rsidR="0006361B" w:rsidRPr="004126F7">
        <w:rPr>
          <w:rFonts w:ascii="Times New Roman" w:hAnsi="Times New Roman" w:cs="Times New Roman"/>
          <w:sz w:val="24"/>
          <w:szCs w:val="24"/>
        </w:rPr>
        <w:t>Фонд вправе размещать на своем сайте в сети Интернет по адресу</w:t>
      </w:r>
      <w:r w:rsidR="000D481C" w:rsidRPr="004126F7">
        <w:rPr>
          <w:rFonts w:ascii="Times New Roman" w:hAnsi="Times New Roman" w:cs="Times New Roman"/>
          <w:sz w:val="24"/>
          <w:szCs w:val="24"/>
        </w:rPr>
        <w:t xml:space="preserve"> </w:t>
      </w:r>
      <w:hyperlink r:id="rId9" w:history="1">
        <w:r w:rsidR="004126F7" w:rsidRPr="004126F7">
          <w:rPr>
            <w:rStyle w:val="a4"/>
            <w:rFonts w:ascii="Times New Roman" w:hAnsi="Times New Roman" w:cs="Times New Roman"/>
            <w:color w:val="auto"/>
            <w:sz w:val="24"/>
            <w:szCs w:val="24"/>
            <w:u w:val="none"/>
          </w:rPr>
          <w:t>https://yasdelo.ru/rogeyn/</w:t>
        </w:r>
      </w:hyperlink>
      <w:r w:rsidR="004126F7" w:rsidRPr="004126F7">
        <w:rPr>
          <w:rFonts w:ascii="Times New Roman" w:hAnsi="Times New Roman" w:cs="Times New Roman"/>
          <w:sz w:val="24"/>
          <w:szCs w:val="24"/>
        </w:rPr>
        <w:t>, https://yasdelo.ru/</w:t>
      </w:r>
      <w:r w:rsidR="0006361B" w:rsidRPr="004126F7">
        <w:rPr>
          <w:rFonts w:ascii="Times New Roman" w:hAnsi="Times New Roman" w:cs="Times New Roman"/>
          <w:sz w:val="24"/>
          <w:szCs w:val="24"/>
        </w:rPr>
        <w:t xml:space="preserve">, на страницах Фонда в социальных сетях, а также в СМИ и в выпускаемых Фондом или при его поддержке печатных и иных информационных материалах информацию о Благотворителе (наименование, </w:t>
      </w:r>
      <w:r w:rsidR="0006361B">
        <w:rPr>
          <w:rFonts w:ascii="Times New Roman" w:hAnsi="Times New Roman" w:cs="Times New Roman"/>
          <w:color w:val="000000" w:themeColor="text1"/>
          <w:sz w:val="24"/>
          <w:szCs w:val="24"/>
        </w:rPr>
        <w:t>месторасположение, суммы пожертвования), полученную в связи с исполнением Договора, с согласия Благотворителя.</w:t>
      </w:r>
    </w:p>
    <w:bookmarkEnd w:id="0"/>
    <w:p w:rsidR="0068305A" w:rsidRDefault="0006361B" w:rsidP="00420D3A">
      <w:pPr>
        <w:ind w:left="-567" w:firstLine="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 Споры и разногласия</w:t>
      </w:r>
    </w:p>
    <w:p w:rsidR="0068305A" w:rsidRDefault="0006361B" w:rsidP="003F3EA0">
      <w:pPr>
        <w:ind w:left="-567"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w:t>
      </w:r>
      <w:r w:rsidR="00D56C72">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 xml:space="preserve">В случае возникновения споров и разногласий между Фондом и Благотворителем по Договору, заключенному путем акцепта настоящей Оферты, они будут по возможности разрешаться путем переговоров. В случае невозможности разрешения путем переговоров споры и разногласия будут решаться в соответствии с действующим законодательством Российской Федерации. </w:t>
      </w:r>
    </w:p>
    <w:p w:rsidR="0068305A" w:rsidRDefault="0006361B" w:rsidP="00420D3A">
      <w:pPr>
        <w:ind w:left="-567" w:firstLine="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 Реквизиты Фонда</w:t>
      </w:r>
    </w:p>
    <w:p w:rsidR="004126F7" w:rsidRDefault="004126F7" w:rsidP="004126F7">
      <w:pPr>
        <w:pStyle w:val="Western"/>
      </w:pPr>
      <w:r>
        <w:t>БЛАГОТВОРИТЕЛ</w:t>
      </w:r>
      <w:bookmarkStart w:id="1" w:name="_GoBack"/>
      <w:bookmarkEnd w:id="1"/>
      <w:r>
        <w:t xml:space="preserve">ЬНЫЙ ФОНД СОЦИАЛЬНОЙ ПОДДЕРЖКИ И РАЗВИТИЯ </w:t>
      </w:r>
    </w:p>
    <w:p w:rsidR="004126F7" w:rsidRDefault="004126F7" w:rsidP="004126F7">
      <w:pPr>
        <w:pStyle w:val="Western"/>
      </w:pPr>
      <w:r>
        <w:t>«ЯСНОЕ ДЕЛО»</w:t>
      </w:r>
    </w:p>
    <w:p w:rsidR="004126F7" w:rsidRDefault="004126F7" w:rsidP="004126F7">
      <w:pPr>
        <w:pStyle w:val="Western"/>
      </w:pPr>
      <w:r>
        <w:t>ОГРН: 1247700342075</w:t>
      </w:r>
      <w:r w:rsidR="00B84694">
        <w:t xml:space="preserve">, </w:t>
      </w:r>
      <w:r>
        <w:t>Дата присвоения ОГРН: 25.04.2024</w:t>
      </w:r>
    </w:p>
    <w:p w:rsidR="004126F7" w:rsidRDefault="004126F7" w:rsidP="004126F7">
      <w:pPr>
        <w:pStyle w:val="Western"/>
      </w:pPr>
      <w:r>
        <w:t>ИНН: 9704241714</w:t>
      </w:r>
      <w:r w:rsidR="00B84694">
        <w:t xml:space="preserve">, </w:t>
      </w:r>
      <w:r>
        <w:t>КПП: 770401001</w:t>
      </w:r>
    </w:p>
    <w:p w:rsidR="004126F7" w:rsidRDefault="004126F7" w:rsidP="004126F7">
      <w:pPr>
        <w:pStyle w:val="Western"/>
      </w:pPr>
      <w:r>
        <w:t xml:space="preserve">Адрес: 125047, Г.МОСКВА, ВН.ТЕР.Г. МУНИЦИПАЛЬНЫЙ ОКРУГ ТВЕРСКОЙ, ПЕР 1-Й ТВЕРСКОЙ-ЯМСКОЙ, Д. 18, ПОМЕЩ. 1Н/5 </w:t>
      </w:r>
    </w:p>
    <w:p w:rsidR="004126F7" w:rsidRDefault="004126F7" w:rsidP="004126F7">
      <w:pPr>
        <w:pStyle w:val="Western"/>
      </w:pPr>
      <w:r>
        <w:t>Банк: ПАО Сбербанк</w:t>
      </w:r>
      <w:r w:rsidR="007845B9">
        <w:t xml:space="preserve">, </w:t>
      </w:r>
      <w:r w:rsidR="007845B9" w:rsidRPr="007845B9">
        <w:t>БИК 044525225</w:t>
      </w:r>
    </w:p>
    <w:p w:rsidR="004126F7" w:rsidRDefault="004126F7" w:rsidP="004126F7">
      <w:pPr>
        <w:pStyle w:val="Western"/>
      </w:pPr>
      <w:r>
        <w:t>Р/с: 40703810138000066941</w:t>
      </w:r>
    </w:p>
    <w:p w:rsidR="004126F7" w:rsidRDefault="004126F7" w:rsidP="004126F7">
      <w:pPr>
        <w:pStyle w:val="Western"/>
      </w:pPr>
      <w:r>
        <w:t>К/с: 30101810400000000225</w:t>
      </w:r>
    </w:p>
    <w:p w:rsidR="004126F7" w:rsidRDefault="004126F7" w:rsidP="004126F7">
      <w:pPr>
        <w:pStyle w:val="Western"/>
      </w:pPr>
    </w:p>
    <w:p w:rsidR="004126F7" w:rsidRPr="007845B9" w:rsidRDefault="004126F7" w:rsidP="007845B9">
      <w:pPr>
        <w:pStyle w:val="Western"/>
      </w:pPr>
      <w:r>
        <w:t xml:space="preserve">Директор   </w:t>
      </w:r>
      <w:r w:rsidR="00B84694">
        <w:t xml:space="preserve">   </w:t>
      </w:r>
      <w:r>
        <w:t xml:space="preserve">А.Д. </w:t>
      </w:r>
      <w:proofErr w:type="spellStart"/>
      <w:r>
        <w:t>Кульпетова</w:t>
      </w:r>
      <w:proofErr w:type="spellEnd"/>
    </w:p>
    <w:sectPr w:rsidR="004126F7" w:rsidRPr="007845B9">
      <w:footerReference w:type="default" r:id="rId10"/>
      <w:pgSz w:w="11906" w:h="16838"/>
      <w:pgMar w:top="851" w:right="566"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652B" w:rsidRDefault="00D9652B">
      <w:pPr>
        <w:spacing w:line="240" w:lineRule="auto"/>
      </w:pPr>
      <w:r>
        <w:separator/>
      </w:r>
    </w:p>
  </w:endnote>
  <w:endnote w:type="continuationSeparator" w:id="0">
    <w:p w:rsidR="00D9652B" w:rsidRDefault="00D965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1355581"/>
      <w:docPartObj>
        <w:docPartGallery w:val="AutoText"/>
      </w:docPartObj>
    </w:sdtPr>
    <w:sdtEndPr/>
    <w:sdtContent>
      <w:p w:rsidR="0068305A" w:rsidRDefault="0006361B">
        <w:pPr>
          <w:pStyle w:val="ad"/>
          <w:jc w:val="right"/>
        </w:pPr>
        <w:r>
          <w:fldChar w:fldCharType="begin"/>
        </w:r>
        <w:r>
          <w:instrText>PAGE   \* MERGEFORMAT</w:instrText>
        </w:r>
        <w:r>
          <w:fldChar w:fldCharType="separate"/>
        </w:r>
        <w:r w:rsidR="00420D3A">
          <w:rPr>
            <w:noProof/>
          </w:rPr>
          <w:t>3</w:t>
        </w:r>
        <w:r>
          <w:fldChar w:fldCharType="end"/>
        </w:r>
      </w:p>
    </w:sdtContent>
  </w:sdt>
  <w:p w:rsidR="0068305A" w:rsidRDefault="0068305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652B" w:rsidRDefault="00D9652B">
      <w:pPr>
        <w:spacing w:after="0"/>
      </w:pPr>
      <w:r>
        <w:separator/>
      </w:r>
    </w:p>
  </w:footnote>
  <w:footnote w:type="continuationSeparator" w:id="0">
    <w:p w:rsidR="00D9652B" w:rsidRDefault="00D9652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FC5"/>
    <w:rsid w:val="00021C06"/>
    <w:rsid w:val="000241CA"/>
    <w:rsid w:val="00060CA0"/>
    <w:rsid w:val="0006361B"/>
    <w:rsid w:val="00073B7E"/>
    <w:rsid w:val="00075B16"/>
    <w:rsid w:val="000821E0"/>
    <w:rsid w:val="000856D6"/>
    <w:rsid w:val="000916CB"/>
    <w:rsid w:val="00092029"/>
    <w:rsid w:val="000A08F5"/>
    <w:rsid w:val="000B286C"/>
    <w:rsid w:val="000B3568"/>
    <w:rsid w:val="000B555E"/>
    <w:rsid w:val="000C1074"/>
    <w:rsid w:val="000C7CB6"/>
    <w:rsid w:val="000D2A5B"/>
    <w:rsid w:val="000D481C"/>
    <w:rsid w:val="000E1B1B"/>
    <w:rsid w:val="000E396A"/>
    <w:rsid w:val="000F72E1"/>
    <w:rsid w:val="00101692"/>
    <w:rsid w:val="0010277C"/>
    <w:rsid w:val="00104829"/>
    <w:rsid w:val="00107360"/>
    <w:rsid w:val="001204DC"/>
    <w:rsid w:val="00130B4A"/>
    <w:rsid w:val="00131913"/>
    <w:rsid w:val="00151656"/>
    <w:rsid w:val="00154A1E"/>
    <w:rsid w:val="00154F1D"/>
    <w:rsid w:val="00171AEE"/>
    <w:rsid w:val="001860C2"/>
    <w:rsid w:val="001A6E32"/>
    <w:rsid w:val="001C151C"/>
    <w:rsid w:val="001C70D2"/>
    <w:rsid w:val="001C7548"/>
    <w:rsid w:val="0020091B"/>
    <w:rsid w:val="0022494B"/>
    <w:rsid w:val="00225774"/>
    <w:rsid w:val="00243CCB"/>
    <w:rsid w:val="00252F60"/>
    <w:rsid w:val="002700B2"/>
    <w:rsid w:val="00276F25"/>
    <w:rsid w:val="00284169"/>
    <w:rsid w:val="002866C7"/>
    <w:rsid w:val="002A069C"/>
    <w:rsid w:val="002B0BD7"/>
    <w:rsid w:val="002C4B6E"/>
    <w:rsid w:val="002C5891"/>
    <w:rsid w:val="002C5C7F"/>
    <w:rsid w:val="002E3FC5"/>
    <w:rsid w:val="002E54CD"/>
    <w:rsid w:val="002F4195"/>
    <w:rsid w:val="00302D4C"/>
    <w:rsid w:val="0030393D"/>
    <w:rsid w:val="003265E4"/>
    <w:rsid w:val="00334F5B"/>
    <w:rsid w:val="003471CF"/>
    <w:rsid w:val="0037247A"/>
    <w:rsid w:val="003733AE"/>
    <w:rsid w:val="0037726B"/>
    <w:rsid w:val="00386816"/>
    <w:rsid w:val="00390033"/>
    <w:rsid w:val="00393571"/>
    <w:rsid w:val="0039662D"/>
    <w:rsid w:val="003B2B84"/>
    <w:rsid w:val="003B3522"/>
    <w:rsid w:val="003B6A57"/>
    <w:rsid w:val="003C5E66"/>
    <w:rsid w:val="003D4BF9"/>
    <w:rsid w:val="003E0446"/>
    <w:rsid w:val="003E0D5A"/>
    <w:rsid w:val="003E75DE"/>
    <w:rsid w:val="003F3EA0"/>
    <w:rsid w:val="004126F7"/>
    <w:rsid w:val="00420D3A"/>
    <w:rsid w:val="004377FC"/>
    <w:rsid w:val="004453D6"/>
    <w:rsid w:val="00445697"/>
    <w:rsid w:val="00454A3E"/>
    <w:rsid w:val="00474104"/>
    <w:rsid w:val="0049393A"/>
    <w:rsid w:val="004A4132"/>
    <w:rsid w:val="004B55F8"/>
    <w:rsid w:val="004C555E"/>
    <w:rsid w:val="004D0A72"/>
    <w:rsid w:val="00512C72"/>
    <w:rsid w:val="00524FEF"/>
    <w:rsid w:val="00527902"/>
    <w:rsid w:val="00535D36"/>
    <w:rsid w:val="00537CA7"/>
    <w:rsid w:val="00543D7F"/>
    <w:rsid w:val="00566E96"/>
    <w:rsid w:val="00572E2F"/>
    <w:rsid w:val="00574A76"/>
    <w:rsid w:val="00587245"/>
    <w:rsid w:val="005A17F3"/>
    <w:rsid w:val="005B2C86"/>
    <w:rsid w:val="005B3190"/>
    <w:rsid w:val="005E0D46"/>
    <w:rsid w:val="005E59BE"/>
    <w:rsid w:val="005F40AD"/>
    <w:rsid w:val="0063170A"/>
    <w:rsid w:val="006420CE"/>
    <w:rsid w:val="0065302A"/>
    <w:rsid w:val="006530EB"/>
    <w:rsid w:val="0066102A"/>
    <w:rsid w:val="006646BE"/>
    <w:rsid w:val="006671BB"/>
    <w:rsid w:val="006713BD"/>
    <w:rsid w:val="00676284"/>
    <w:rsid w:val="0068100E"/>
    <w:rsid w:val="0068305A"/>
    <w:rsid w:val="006A35FF"/>
    <w:rsid w:val="006C730F"/>
    <w:rsid w:val="006D42F6"/>
    <w:rsid w:val="007160DB"/>
    <w:rsid w:val="007211C4"/>
    <w:rsid w:val="007261C4"/>
    <w:rsid w:val="00726AAC"/>
    <w:rsid w:val="007431E1"/>
    <w:rsid w:val="007461AD"/>
    <w:rsid w:val="00750BC6"/>
    <w:rsid w:val="00757255"/>
    <w:rsid w:val="00763B0E"/>
    <w:rsid w:val="0078409A"/>
    <w:rsid w:val="007845B9"/>
    <w:rsid w:val="0078602C"/>
    <w:rsid w:val="007A224F"/>
    <w:rsid w:val="007B6A9E"/>
    <w:rsid w:val="007D3077"/>
    <w:rsid w:val="007F2DAD"/>
    <w:rsid w:val="007F7F3B"/>
    <w:rsid w:val="008178EB"/>
    <w:rsid w:val="00844415"/>
    <w:rsid w:val="00854905"/>
    <w:rsid w:val="0086227C"/>
    <w:rsid w:val="008641BC"/>
    <w:rsid w:val="008715E4"/>
    <w:rsid w:val="0087329B"/>
    <w:rsid w:val="0088277F"/>
    <w:rsid w:val="008847FF"/>
    <w:rsid w:val="0089066E"/>
    <w:rsid w:val="008C7CA6"/>
    <w:rsid w:val="008D2433"/>
    <w:rsid w:val="008D3BE2"/>
    <w:rsid w:val="008D7F01"/>
    <w:rsid w:val="008E6655"/>
    <w:rsid w:val="008F2937"/>
    <w:rsid w:val="008F64F3"/>
    <w:rsid w:val="009045E2"/>
    <w:rsid w:val="009144CE"/>
    <w:rsid w:val="00921BC5"/>
    <w:rsid w:val="00936B18"/>
    <w:rsid w:val="009438BF"/>
    <w:rsid w:val="00980448"/>
    <w:rsid w:val="0098225C"/>
    <w:rsid w:val="009A3E7B"/>
    <w:rsid w:val="009A6A4F"/>
    <w:rsid w:val="009B54F5"/>
    <w:rsid w:val="009D5BBE"/>
    <w:rsid w:val="009E07B0"/>
    <w:rsid w:val="009E1382"/>
    <w:rsid w:val="009F4C14"/>
    <w:rsid w:val="00A048BD"/>
    <w:rsid w:val="00A124DC"/>
    <w:rsid w:val="00A12CEA"/>
    <w:rsid w:val="00A26347"/>
    <w:rsid w:val="00A47212"/>
    <w:rsid w:val="00A56639"/>
    <w:rsid w:val="00A56A64"/>
    <w:rsid w:val="00A77142"/>
    <w:rsid w:val="00A83C54"/>
    <w:rsid w:val="00AA180E"/>
    <w:rsid w:val="00AB2C10"/>
    <w:rsid w:val="00AE3C22"/>
    <w:rsid w:val="00AF0580"/>
    <w:rsid w:val="00B20428"/>
    <w:rsid w:val="00B2071C"/>
    <w:rsid w:val="00B31E56"/>
    <w:rsid w:val="00B44273"/>
    <w:rsid w:val="00B559E3"/>
    <w:rsid w:val="00B814EB"/>
    <w:rsid w:val="00B84694"/>
    <w:rsid w:val="00B8540C"/>
    <w:rsid w:val="00B8689F"/>
    <w:rsid w:val="00B87EEC"/>
    <w:rsid w:val="00B96514"/>
    <w:rsid w:val="00BC3B0C"/>
    <w:rsid w:val="00BC6FD2"/>
    <w:rsid w:val="00BD2D86"/>
    <w:rsid w:val="00BF545B"/>
    <w:rsid w:val="00C06948"/>
    <w:rsid w:val="00C11BD2"/>
    <w:rsid w:val="00C366C7"/>
    <w:rsid w:val="00C83468"/>
    <w:rsid w:val="00C9679B"/>
    <w:rsid w:val="00C97D6C"/>
    <w:rsid w:val="00CB25C2"/>
    <w:rsid w:val="00CF2695"/>
    <w:rsid w:val="00CF4C8B"/>
    <w:rsid w:val="00D05356"/>
    <w:rsid w:val="00D05CEB"/>
    <w:rsid w:val="00D15935"/>
    <w:rsid w:val="00D2332A"/>
    <w:rsid w:val="00D25606"/>
    <w:rsid w:val="00D3460A"/>
    <w:rsid w:val="00D42065"/>
    <w:rsid w:val="00D53826"/>
    <w:rsid w:val="00D56C72"/>
    <w:rsid w:val="00D7114F"/>
    <w:rsid w:val="00D8161B"/>
    <w:rsid w:val="00D86193"/>
    <w:rsid w:val="00D944C8"/>
    <w:rsid w:val="00D9652B"/>
    <w:rsid w:val="00D97713"/>
    <w:rsid w:val="00DA3300"/>
    <w:rsid w:val="00DA6291"/>
    <w:rsid w:val="00DC2E42"/>
    <w:rsid w:val="00DD5618"/>
    <w:rsid w:val="00E05186"/>
    <w:rsid w:val="00E10878"/>
    <w:rsid w:val="00E14AD7"/>
    <w:rsid w:val="00E20B77"/>
    <w:rsid w:val="00E23873"/>
    <w:rsid w:val="00E238DD"/>
    <w:rsid w:val="00E23EF8"/>
    <w:rsid w:val="00E27FF6"/>
    <w:rsid w:val="00E36DFC"/>
    <w:rsid w:val="00E54160"/>
    <w:rsid w:val="00E54867"/>
    <w:rsid w:val="00E5538A"/>
    <w:rsid w:val="00E64590"/>
    <w:rsid w:val="00E80785"/>
    <w:rsid w:val="00E91128"/>
    <w:rsid w:val="00EA0E43"/>
    <w:rsid w:val="00EB1CBC"/>
    <w:rsid w:val="00ED0E16"/>
    <w:rsid w:val="00ED18EA"/>
    <w:rsid w:val="00ED263F"/>
    <w:rsid w:val="00ED593B"/>
    <w:rsid w:val="00ED7C21"/>
    <w:rsid w:val="00EE230E"/>
    <w:rsid w:val="00EF21CE"/>
    <w:rsid w:val="00F22A7F"/>
    <w:rsid w:val="00F23211"/>
    <w:rsid w:val="00F42065"/>
    <w:rsid w:val="00F4217C"/>
    <w:rsid w:val="00F63127"/>
    <w:rsid w:val="00F752DD"/>
    <w:rsid w:val="00F8428F"/>
    <w:rsid w:val="00F86AE3"/>
    <w:rsid w:val="00FA4202"/>
    <w:rsid w:val="00FA6484"/>
    <w:rsid w:val="00FC411F"/>
    <w:rsid w:val="00FD71B1"/>
    <w:rsid w:val="00FE2116"/>
    <w:rsid w:val="36D422F8"/>
    <w:rsid w:val="7E8273B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21815F-5259-4607-AE5C-093B67494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Pr>
      <w:sz w:val="16"/>
      <w:szCs w:val="16"/>
    </w:rPr>
  </w:style>
  <w:style w:type="character" w:styleId="a4">
    <w:name w:val="Hyperlink"/>
    <w:basedOn w:val="a0"/>
    <w:uiPriority w:val="99"/>
    <w:unhideWhenUsed/>
    <w:rPr>
      <w:color w:val="0000FF" w:themeColor="hyperlink"/>
      <w:u w:val="single"/>
    </w:rPr>
  </w:style>
  <w:style w:type="paragraph" w:styleId="a5">
    <w:name w:val="Balloon Text"/>
    <w:basedOn w:val="a"/>
    <w:link w:val="a6"/>
    <w:uiPriority w:val="99"/>
    <w:semiHidden/>
    <w:unhideWhenUsed/>
    <w:pPr>
      <w:spacing w:after="0" w:line="240" w:lineRule="auto"/>
    </w:pPr>
    <w:rPr>
      <w:rFonts w:ascii="Segoe UI" w:hAnsi="Segoe UI" w:cs="Segoe UI"/>
      <w:sz w:val="18"/>
      <w:szCs w:val="18"/>
    </w:rPr>
  </w:style>
  <w:style w:type="paragraph" w:styleId="a7">
    <w:name w:val="annotation text"/>
    <w:basedOn w:val="a"/>
    <w:link w:val="a8"/>
    <w:uiPriority w:val="99"/>
    <w:semiHidden/>
    <w:unhideWhenUsed/>
    <w:pPr>
      <w:spacing w:line="240" w:lineRule="auto"/>
    </w:pPr>
    <w:rPr>
      <w:sz w:val="20"/>
      <w:szCs w:val="20"/>
    </w:rPr>
  </w:style>
  <w:style w:type="paragraph" w:styleId="a9">
    <w:name w:val="annotation subject"/>
    <w:basedOn w:val="a7"/>
    <w:next w:val="a7"/>
    <w:link w:val="aa"/>
    <w:uiPriority w:val="99"/>
    <w:semiHidden/>
    <w:unhideWhenUsed/>
    <w:qFormat/>
    <w:rPr>
      <w:b/>
      <w:bCs/>
    </w:rPr>
  </w:style>
  <w:style w:type="paragraph" w:styleId="ab">
    <w:name w:val="header"/>
    <w:basedOn w:val="a"/>
    <w:link w:val="ac"/>
    <w:uiPriority w:val="99"/>
    <w:unhideWhenUsed/>
    <w:pPr>
      <w:tabs>
        <w:tab w:val="center" w:pos="4677"/>
        <w:tab w:val="right" w:pos="9355"/>
      </w:tabs>
      <w:spacing w:after="0" w:line="240" w:lineRule="auto"/>
    </w:pPr>
  </w:style>
  <w:style w:type="paragraph" w:styleId="ad">
    <w:name w:val="footer"/>
    <w:basedOn w:val="a"/>
    <w:link w:val="ae"/>
    <w:uiPriority w:val="99"/>
    <w:unhideWhenUsed/>
    <w:qFormat/>
    <w:pPr>
      <w:tabs>
        <w:tab w:val="center" w:pos="4677"/>
        <w:tab w:val="right" w:pos="9355"/>
      </w:tabs>
      <w:spacing w:after="0" w:line="240" w:lineRule="auto"/>
    </w:pPr>
  </w:style>
  <w:style w:type="character" w:customStyle="1" w:styleId="apple-converted-space">
    <w:name w:val="apple-converted-space"/>
    <w:basedOn w:val="a0"/>
    <w:qFormat/>
  </w:style>
  <w:style w:type="character" w:customStyle="1" w:styleId="a8">
    <w:name w:val="Текст примечания Знак"/>
    <w:basedOn w:val="a0"/>
    <w:link w:val="a7"/>
    <w:uiPriority w:val="99"/>
    <w:semiHidden/>
    <w:rPr>
      <w:sz w:val="20"/>
      <w:szCs w:val="20"/>
    </w:rPr>
  </w:style>
  <w:style w:type="character" w:customStyle="1" w:styleId="aa">
    <w:name w:val="Тема примечания Знак"/>
    <w:basedOn w:val="a8"/>
    <w:link w:val="a9"/>
    <w:uiPriority w:val="99"/>
    <w:semiHidden/>
    <w:rPr>
      <w:b/>
      <w:bCs/>
      <w:sz w:val="20"/>
      <w:szCs w:val="20"/>
    </w:rPr>
  </w:style>
  <w:style w:type="character" w:customStyle="1" w:styleId="a6">
    <w:name w:val="Текст выноски Знак"/>
    <w:basedOn w:val="a0"/>
    <w:link w:val="a5"/>
    <w:uiPriority w:val="99"/>
    <w:semiHidden/>
    <w:qFormat/>
    <w:rPr>
      <w:rFonts w:ascii="Segoe UI" w:hAnsi="Segoe UI" w:cs="Segoe UI"/>
      <w:sz w:val="18"/>
      <w:szCs w:val="18"/>
    </w:rPr>
  </w:style>
  <w:style w:type="paragraph" w:customStyle="1" w:styleId="ConsPlusNormal">
    <w:name w:val="ConsPlusNormal"/>
    <w:pPr>
      <w:widowControl w:val="0"/>
      <w:autoSpaceDE w:val="0"/>
      <w:autoSpaceDN w:val="0"/>
      <w:adjustRightInd w:val="0"/>
    </w:pPr>
    <w:rPr>
      <w:rFonts w:ascii="Arial" w:eastAsiaTheme="minorEastAsia" w:hAnsi="Arial" w:cs="Arial"/>
    </w:rPr>
  </w:style>
  <w:style w:type="paragraph" w:customStyle="1" w:styleId="ConsPlusCell">
    <w:name w:val="ConsPlusCell"/>
    <w:uiPriority w:val="99"/>
    <w:pPr>
      <w:widowControl w:val="0"/>
      <w:autoSpaceDE w:val="0"/>
      <w:autoSpaceDN w:val="0"/>
      <w:adjustRightInd w:val="0"/>
    </w:pPr>
    <w:rPr>
      <w:rFonts w:ascii="Courier New" w:eastAsiaTheme="minorEastAsia" w:hAnsi="Courier New" w:cs="Courier New"/>
    </w:rPr>
  </w:style>
  <w:style w:type="paragraph" w:customStyle="1" w:styleId="1">
    <w:name w:val="Рецензия1"/>
    <w:hidden/>
    <w:uiPriority w:val="99"/>
    <w:semiHidden/>
    <w:rPr>
      <w:sz w:val="22"/>
      <w:szCs w:val="22"/>
      <w:lang w:eastAsia="en-US"/>
    </w:rPr>
  </w:style>
  <w:style w:type="character" w:customStyle="1" w:styleId="ac">
    <w:name w:val="Верхний колонтитул Знак"/>
    <w:basedOn w:val="a0"/>
    <w:link w:val="ab"/>
    <w:uiPriority w:val="99"/>
    <w:qFormat/>
  </w:style>
  <w:style w:type="character" w:customStyle="1" w:styleId="ae">
    <w:name w:val="Нижний колонтитул Знак"/>
    <w:basedOn w:val="a0"/>
    <w:link w:val="ad"/>
    <w:uiPriority w:val="99"/>
  </w:style>
  <w:style w:type="paragraph" w:styleId="af">
    <w:name w:val="List Paragraph"/>
    <w:basedOn w:val="a"/>
    <w:uiPriority w:val="34"/>
    <w:qFormat/>
    <w:pPr>
      <w:ind w:left="720"/>
      <w:contextualSpacing/>
    </w:pPr>
  </w:style>
  <w:style w:type="character" w:customStyle="1" w:styleId="UnresolvedMention">
    <w:name w:val="Unresolved Mention"/>
    <w:basedOn w:val="a0"/>
    <w:uiPriority w:val="99"/>
    <w:semiHidden/>
    <w:unhideWhenUsed/>
    <w:qFormat/>
    <w:rPr>
      <w:color w:val="605E5C"/>
      <w:shd w:val="clear" w:color="auto" w:fill="E1DFDD"/>
    </w:rPr>
  </w:style>
  <w:style w:type="paragraph" w:customStyle="1" w:styleId="Western">
    <w:name w:val="Western"/>
    <w:basedOn w:val="a"/>
    <w:uiPriority w:val="99"/>
    <w:rsid w:val="004126F7"/>
    <w:pPr>
      <w:spacing w:before="100" w:after="115"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yasdelo.ru/rogeyn/" TargetMode="External"/><Relationship Id="rId3" Type="http://schemas.openxmlformats.org/officeDocument/2006/relationships/settings" Target="settings.xml"/><Relationship Id="rId7" Type="http://schemas.openxmlformats.org/officeDocument/2006/relationships/hyperlink" Target="https://yasdelo.ru/rogey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yasdelo.ru/rogey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7A16C-0313-4C47-80C6-99043136A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Pages>
  <Words>1117</Words>
  <Characters>6373</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К1</cp:lastModifiedBy>
  <cp:revision>14</cp:revision>
  <cp:lastPrinted>2025-04-28T11:11:00Z</cp:lastPrinted>
  <dcterms:created xsi:type="dcterms:W3CDTF">2026-02-17T09:02:00Z</dcterms:created>
  <dcterms:modified xsi:type="dcterms:W3CDTF">2026-05-20T15:27:00Z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93931AD339A04B729CA0E6696D32CFF2_12</vt:lpwstr>
  </property>
</Properties>
</file>